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20" w:firstRow="1" w:lastRow="0" w:firstColumn="0" w:lastColumn="0" w:noHBand="1" w:noVBand="1"/>
      </w:tblPr>
      <w:tblGrid>
        <w:gridCol w:w="1800"/>
        <w:gridCol w:w="9000"/>
      </w:tblGrid>
      <w:tr w:rsidR="00D65E5C" w14:paraId="2E77E452" w14:textId="77777777" w:rsidTr="006F1058">
        <w:trPr>
          <w:cnfStyle w:val="100000000000" w:firstRow="1" w:lastRow="0" w:firstColumn="0" w:lastColumn="0" w:oddVBand="0" w:evenVBand="0" w:oddHBand="0" w:evenHBand="0" w:firstRowFirstColumn="0" w:firstRowLastColumn="0" w:lastRowFirstColumn="0" w:lastRowLastColumn="0"/>
          <w:trHeight w:val="1341"/>
          <w:tblHeader/>
        </w:trPr>
        <w:tc>
          <w:tcPr>
            <w:tcW w:w="1800"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00" w:type="dxa"/>
            <w:tcBorders>
              <w:top w:val="single" w:sz="18" w:space="0" w:color="FFFFFF"/>
              <w:left w:val="single" w:sz="18" w:space="0" w:color="FFFFFF"/>
              <w:bottom w:val="nil"/>
              <w:right w:val="single" w:sz="18" w:space="0" w:color="FFFFFF"/>
            </w:tcBorders>
            <w:shd w:val="clear" w:color="auto" w:fill="00ADC7"/>
            <w:tcMar>
              <w:left w:w="187" w:type="dxa"/>
              <w:right w:w="187" w:type="dxa"/>
            </w:tcMar>
            <w:vAlign w:val="center"/>
          </w:tcPr>
          <w:p w14:paraId="502B76C3" w14:textId="2E86A3AF"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977D07" w:rsidRPr="00977D07">
              <w:rPr>
                <w:b w:val="0"/>
                <w:caps w:val="0"/>
                <w:sz w:val="42"/>
                <w:szCs w:val="42"/>
              </w:rPr>
              <w:t>SBAR Communication Technique</w:t>
            </w:r>
          </w:p>
        </w:tc>
      </w:tr>
      <w:tr w:rsidR="00D65E5C" w14:paraId="4B180424" w14:textId="77777777" w:rsidTr="006F1058">
        <w:trPr>
          <w:trHeight w:val="11664"/>
        </w:trPr>
        <w:tc>
          <w:tcPr>
            <w:tcW w:w="1800" w:type="dxa"/>
            <w:tcBorders>
              <w:top w:val="single" w:sz="18" w:space="0" w:color="FFFFFF"/>
              <w:left w:val="single" w:sz="18" w:space="0" w:color="FFFFFF"/>
              <w:bottom w:val="single" w:sz="18" w:space="0" w:color="FFFFFF"/>
              <w:right w:val="nil"/>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9000" w:type="dxa"/>
            <w:tcBorders>
              <w:top w:val="nil"/>
              <w:left w:val="nil"/>
              <w:bottom w:val="nil"/>
              <w:right w:val="nil"/>
            </w:tcBorders>
            <w:shd w:val="clear" w:color="auto" w:fill="E7F9FC"/>
            <w:tcMar>
              <w:top w:w="187" w:type="dxa"/>
              <w:left w:w="187" w:type="dxa"/>
              <w:bottom w:w="187" w:type="dxa"/>
              <w:right w:w="187" w:type="dxa"/>
            </w:tcMar>
          </w:tcPr>
          <w:p w14:paraId="469333D4" w14:textId="6374DF70" w:rsidR="00986273" w:rsidRPr="001541AE" w:rsidRDefault="008633AD" w:rsidP="007B04CE">
            <w:pPr>
              <w:pStyle w:val="LMPsectiontitle"/>
              <w:spacing w:before="0"/>
            </w:pPr>
            <w:r>
              <w:t>PURPOSE</w:t>
            </w:r>
          </w:p>
          <w:p w14:paraId="4E3792B4" w14:textId="0CB87AC5" w:rsidR="008271BB" w:rsidRPr="00726200" w:rsidRDefault="00977D07" w:rsidP="008633AD">
            <w:pPr>
              <w:pStyle w:val="LMPbodycopy"/>
            </w:pPr>
            <w:r w:rsidRPr="00977D07">
              <w:t>SBAR (pronounced S-BAR) is a structured communication technique that provides a lot of important information in a concise and brief manner</w:t>
            </w:r>
            <w:r w:rsidR="00D075E1" w:rsidRPr="00D075E1">
              <w:t>.</w:t>
            </w:r>
          </w:p>
          <w:p w14:paraId="4B639187" w14:textId="03C5C72B" w:rsidR="003D41A9" w:rsidRDefault="00726200" w:rsidP="008633AD">
            <w:pPr>
              <w:pStyle w:val="LMPSubtitle"/>
            </w:pPr>
            <w:r w:rsidRPr="00726200">
              <w:t>When to Use</w:t>
            </w:r>
          </w:p>
          <w:p w14:paraId="7F8325DB" w14:textId="7C320E2B" w:rsidR="00726200" w:rsidRDefault="00977D07" w:rsidP="008633AD">
            <w:pPr>
              <w:pStyle w:val="LMPbodycopy"/>
            </w:pPr>
            <w:r w:rsidRPr="00977D07">
              <w:t>Use this tool in the following situations: You want an action to be considered or taken; there is key information to share with another individual, such as during change of shift; or when you want to escalate a concern</w:t>
            </w:r>
            <w:r w:rsidR="00D075E1" w:rsidRPr="00D075E1">
              <w:t>.</w:t>
            </w:r>
          </w:p>
          <w:p w14:paraId="11F70279" w14:textId="77777777" w:rsidR="00726200" w:rsidRPr="00726200" w:rsidRDefault="00726200" w:rsidP="008633AD">
            <w:pPr>
              <w:pStyle w:val="LMPSubtitle"/>
            </w:pPr>
            <w:r w:rsidRPr="00726200">
              <w:t>Who Uses</w:t>
            </w:r>
          </w:p>
          <w:p w14:paraId="556C2D9F" w14:textId="72511463" w:rsidR="00726200" w:rsidRDefault="00977D07" w:rsidP="00D075E1">
            <w:pPr>
              <w:pStyle w:val="LMPbodycopy"/>
            </w:pPr>
            <w:r w:rsidRPr="00977D07">
              <w:t>UBT teams and co-leads</w:t>
            </w:r>
            <w:r w:rsidR="00C4006F">
              <w:t>.</w:t>
            </w:r>
          </w:p>
          <w:p w14:paraId="7C6604AF" w14:textId="77777777" w:rsidR="00726200" w:rsidRDefault="00726200" w:rsidP="008633AD">
            <w:pPr>
              <w:pStyle w:val="LMPSubtitle"/>
            </w:pPr>
            <w:r>
              <w:t>How to Use</w:t>
            </w:r>
          </w:p>
          <w:p w14:paraId="00265C5F" w14:textId="569B9A8D" w:rsidR="00977D07" w:rsidRDefault="00977D07" w:rsidP="00977D07">
            <w:pPr>
              <w:pStyle w:val="LMPbodycopy"/>
            </w:pPr>
            <w:r>
              <w:t>Originally borrowed from the U.S. Navy, SBAR works just as well in nonclinical settings. Brainstorm how you can use t</w:t>
            </w:r>
            <w:r w:rsidR="00D02B7A">
              <w:t>his technique with co-leads. em</w:t>
            </w:r>
            <w:r>
              <w:t>ail is a great place to collect and synthesize thoughts with SBAR.</w:t>
            </w:r>
          </w:p>
          <w:p w14:paraId="5AB255C4" w14:textId="77777777" w:rsidR="00977D07" w:rsidRDefault="00977D07" w:rsidP="00977D07">
            <w:pPr>
              <w:pStyle w:val="LMPbodycopy"/>
            </w:pPr>
            <w:r>
              <w:t xml:space="preserve">We all have different styles of communicating that vary by culture, gender, language, profession, and so on. For example, nurses are trained to be narrative (for example, nursing care plans) and doctors are trained to summarize (“just the facts, please”). </w:t>
            </w:r>
          </w:p>
          <w:p w14:paraId="22AA1E96" w14:textId="06913552" w:rsidR="003171E9" w:rsidRDefault="00977D07" w:rsidP="00977D07">
            <w:pPr>
              <w:pStyle w:val="LMPbodycopy"/>
            </w:pPr>
            <w:r>
              <w:t>SBAR makes it easier for people to convey important information without digressing, omitting key information, or worrying about how someone might react. Encourage your co-leads and teams to use SBAR to improve team communication</w:t>
            </w:r>
            <w:r w:rsidR="00D075E1" w:rsidRPr="00D075E1">
              <w:t>.</w:t>
            </w:r>
          </w:p>
          <w:p w14:paraId="0BB748FC" w14:textId="77777777" w:rsidR="00C4006F" w:rsidRDefault="00C4006F" w:rsidP="000B53B1">
            <w:pPr>
              <w:pStyle w:val="LMPbodycopy"/>
            </w:pPr>
          </w:p>
          <w:tbl>
            <w:tblPr>
              <w:tblStyle w:val="TableGrid"/>
              <w:tblW w:w="8559" w:type="dxa"/>
              <w:tblLayout w:type="fixed"/>
              <w:tblCellMar>
                <w:top w:w="43" w:type="dxa"/>
                <w:left w:w="115" w:type="dxa"/>
                <w:bottom w:w="43" w:type="dxa"/>
                <w:right w:w="115" w:type="dxa"/>
              </w:tblCellMar>
              <w:tblLook w:val="04A0" w:firstRow="1" w:lastRow="0" w:firstColumn="1" w:lastColumn="0" w:noHBand="0" w:noVBand="1"/>
            </w:tblPr>
            <w:tblGrid>
              <w:gridCol w:w="1809"/>
              <w:gridCol w:w="1409"/>
              <w:gridCol w:w="5341"/>
            </w:tblGrid>
            <w:tr w:rsidR="007B04CE" w14:paraId="4FF0DCFD" w14:textId="77777777" w:rsidTr="007B04CE">
              <w:trPr>
                <w:trHeight w:val="408"/>
              </w:trPr>
              <w:tc>
                <w:tcPr>
                  <w:tcW w:w="1809" w:type="dxa"/>
                  <w:shd w:val="clear" w:color="auto" w:fill="898989"/>
                  <w:vAlign w:val="center"/>
                </w:tcPr>
                <w:p w14:paraId="6953CDFA" w14:textId="617B74B3" w:rsidR="00CA11A2" w:rsidRDefault="00CA11A2" w:rsidP="00977D07">
                  <w:pPr>
                    <w:pStyle w:val="LMPtabletitle"/>
                  </w:pPr>
                  <w:r w:rsidRPr="00977D07">
                    <w:t>SBAR</w:t>
                  </w:r>
                </w:p>
              </w:tc>
              <w:tc>
                <w:tcPr>
                  <w:tcW w:w="1409" w:type="dxa"/>
                  <w:shd w:val="clear" w:color="auto" w:fill="00ADC7"/>
                  <w:vAlign w:val="center"/>
                </w:tcPr>
                <w:p w14:paraId="4F11E994" w14:textId="0C7D0611" w:rsidR="00CA11A2" w:rsidRDefault="00CA11A2" w:rsidP="00977D07">
                  <w:pPr>
                    <w:pStyle w:val="LMPtabletitle"/>
                  </w:pPr>
                  <w:r w:rsidRPr="00977D07">
                    <w:t>Ask</w:t>
                  </w:r>
                </w:p>
              </w:tc>
              <w:tc>
                <w:tcPr>
                  <w:tcW w:w="5341" w:type="dxa"/>
                  <w:shd w:val="clear" w:color="auto" w:fill="F18A21"/>
                  <w:vAlign w:val="center"/>
                </w:tcPr>
                <w:p w14:paraId="7D3AB2F8" w14:textId="3B4D2B53" w:rsidR="00CA11A2" w:rsidRDefault="00CA11A2" w:rsidP="00977D07">
                  <w:pPr>
                    <w:pStyle w:val="LMPtabletitle"/>
                  </w:pPr>
                  <w:r w:rsidRPr="00977D07">
                    <w:t>SBAR Example</w:t>
                  </w:r>
                </w:p>
              </w:tc>
            </w:tr>
            <w:tr w:rsidR="007B04CE" w14:paraId="1D0A1BC1" w14:textId="77777777" w:rsidTr="007B04CE">
              <w:trPr>
                <w:trHeight w:val="408"/>
              </w:trPr>
              <w:tc>
                <w:tcPr>
                  <w:tcW w:w="1809" w:type="dxa"/>
                  <w:shd w:val="clear" w:color="auto" w:fill="F2F2F2" w:themeFill="background1" w:themeFillShade="F2"/>
                </w:tcPr>
                <w:p w14:paraId="665AAA5A" w14:textId="732E0DE6" w:rsidR="00CA11A2" w:rsidRPr="00977D07" w:rsidRDefault="00CA11A2" w:rsidP="004F758D">
                  <w:pPr>
                    <w:pStyle w:val="LMPtabletext"/>
                    <w:rPr>
                      <w:b/>
                    </w:rPr>
                  </w:pPr>
                  <w:r w:rsidRPr="00977D07">
                    <w:rPr>
                      <w:b/>
                    </w:rPr>
                    <w:t>Situation</w:t>
                  </w:r>
                </w:p>
              </w:tc>
              <w:tc>
                <w:tcPr>
                  <w:tcW w:w="1409" w:type="dxa"/>
                  <w:shd w:val="clear" w:color="auto" w:fill="FFFFFF" w:themeFill="background1"/>
                </w:tcPr>
                <w:p w14:paraId="3F4633BC" w14:textId="0F2A23DD" w:rsidR="00CA11A2" w:rsidRPr="00977D07" w:rsidRDefault="00CA11A2" w:rsidP="004F758D">
                  <w:pPr>
                    <w:pStyle w:val="LMPtabletext"/>
                    <w:rPr>
                      <w:b/>
                    </w:rPr>
                  </w:pPr>
                  <w:r w:rsidRPr="00977D07">
                    <w:rPr>
                      <w:b/>
                      <w:color w:val="00ADC7"/>
                    </w:rPr>
                    <w:t>What is happening now?</w:t>
                  </w:r>
                </w:p>
              </w:tc>
              <w:tc>
                <w:tcPr>
                  <w:tcW w:w="5341" w:type="dxa"/>
                  <w:shd w:val="clear" w:color="auto" w:fill="FFFFFF" w:themeFill="background1"/>
                </w:tcPr>
                <w:p w14:paraId="033B8280" w14:textId="6D135C00" w:rsidR="00CA11A2" w:rsidRDefault="00CA11A2" w:rsidP="004F758D">
                  <w:pPr>
                    <w:pStyle w:val="LMPtabletext"/>
                  </w:pPr>
                  <w:r w:rsidRPr="004C5F73">
                    <w:rPr>
                      <w:b/>
                    </w:rPr>
                    <w:t>RN:</w:t>
                  </w:r>
                  <w:r w:rsidRPr="00977D07">
                    <w:t xml:space="preserve"> “Dr. Preston, this is Suzanne Graham. I'm an RN on </w:t>
                  </w:r>
                  <w:r>
                    <w:br/>
                  </w:r>
                  <w:r w:rsidRPr="00977D07">
                    <w:t xml:space="preserve">the </w:t>
                  </w:r>
                  <w:proofErr w:type="gramStart"/>
                  <w:r w:rsidRPr="00977D07">
                    <w:t>Step Down</w:t>
                  </w:r>
                  <w:proofErr w:type="gramEnd"/>
                  <w:r>
                    <w:t xml:space="preserve"> Unit and I'm calling about Mr. </w:t>
                  </w:r>
                  <w:proofErr w:type="spellStart"/>
                  <w:r w:rsidRPr="00977D07">
                    <w:t>Convissar</w:t>
                  </w:r>
                  <w:proofErr w:type="spellEnd"/>
                  <w:r w:rsidRPr="00977D07">
                    <w:t xml:space="preserve"> in Room 414.”</w:t>
                  </w:r>
                </w:p>
              </w:tc>
            </w:tr>
            <w:tr w:rsidR="007B04CE" w14:paraId="5D69BE0D" w14:textId="77777777" w:rsidTr="007B04CE">
              <w:trPr>
                <w:trHeight w:val="408"/>
              </w:trPr>
              <w:tc>
                <w:tcPr>
                  <w:tcW w:w="1809" w:type="dxa"/>
                  <w:shd w:val="clear" w:color="auto" w:fill="F2F2F2" w:themeFill="background1" w:themeFillShade="F2"/>
                </w:tcPr>
                <w:p w14:paraId="27D777E2" w14:textId="010F8901" w:rsidR="00CA11A2" w:rsidRPr="004C5F73" w:rsidRDefault="00CA11A2" w:rsidP="004F758D">
                  <w:pPr>
                    <w:pStyle w:val="LMPtabletext"/>
                    <w:rPr>
                      <w:b/>
                    </w:rPr>
                  </w:pPr>
                  <w:r w:rsidRPr="004C5F73">
                    <w:rPr>
                      <w:b/>
                    </w:rPr>
                    <w:t>Background</w:t>
                  </w:r>
                </w:p>
              </w:tc>
              <w:tc>
                <w:tcPr>
                  <w:tcW w:w="1409" w:type="dxa"/>
                  <w:shd w:val="clear" w:color="auto" w:fill="FFFFFF" w:themeFill="background1"/>
                </w:tcPr>
                <w:p w14:paraId="101EEF7F" w14:textId="77BF2BAD" w:rsidR="00CA11A2" w:rsidRPr="004F758D" w:rsidRDefault="00CA11A2" w:rsidP="004F758D">
                  <w:pPr>
                    <w:pStyle w:val="LMPtabletext"/>
                    <w:rPr>
                      <w:b/>
                      <w:color w:val="00ADC7"/>
                    </w:rPr>
                  </w:pPr>
                  <w:r w:rsidRPr="004F758D">
                    <w:rPr>
                      <w:b/>
                      <w:color w:val="00ADC7"/>
                    </w:rPr>
                    <w:t>What relevant factors led up to this event?</w:t>
                  </w:r>
                </w:p>
              </w:tc>
              <w:tc>
                <w:tcPr>
                  <w:tcW w:w="5341" w:type="dxa"/>
                  <w:shd w:val="clear" w:color="auto" w:fill="FFFFFF" w:themeFill="background1"/>
                </w:tcPr>
                <w:p w14:paraId="0564EC06" w14:textId="46EC448E" w:rsidR="00CA11A2" w:rsidRPr="004F758D" w:rsidRDefault="00CA11A2" w:rsidP="00EA744B">
                  <w:pPr>
                    <w:pStyle w:val="LMPtabletext"/>
                  </w:pPr>
                  <w:r w:rsidRPr="004F758D">
                    <w:rPr>
                      <w:b/>
                    </w:rPr>
                    <w:t>RN:</w:t>
                  </w:r>
                  <w:r w:rsidRPr="004F758D">
                    <w:t xml:space="preserve"> “He had a Whipple Procedure eight hours ago, his blood pressure is 88/40, and his pulse is 115; he’s pale and weak. I’ve had to change his dressing twice because it's soaked through and there is a steady flow of blood from his incision.”</w:t>
                  </w:r>
                </w:p>
              </w:tc>
            </w:tr>
            <w:tr w:rsidR="007B04CE" w14:paraId="6643DE9B" w14:textId="77777777" w:rsidTr="007B04CE">
              <w:trPr>
                <w:trHeight w:val="408"/>
              </w:trPr>
              <w:tc>
                <w:tcPr>
                  <w:tcW w:w="1809" w:type="dxa"/>
                  <w:tcBorders>
                    <w:bottom w:val="single" w:sz="4" w:space="0" w:color="auto"/>
                  </w:tcBorders>
                  <w:shd w:val="clear" w:color="auto" w:fill="F2F2F2" w:themeFill="background1" w:themeFillShade="F2"/>
                </w:tcPr>
                <w:p w14:paraId="4580D8FB" w14:textId="00B2FC28" w:rsidR="00CA11A2" w:rsidRPr="004C5F73" w:rsidRDefault="00CA11A2" w:rsidP="004F758D">
                  <w:pPr>
                    <w:pStyle w:val="LMPtabletext"/>
                    <w:rPr>
                      <w:b/>
                    </w:rPr>
                  </w:pPr>
                  <w:r w:rsidRPr="004C5F73">
                    <w:rPr>
                      <w:b/>
                    </w:rPr>
                    <w:t>Assessment</w:t>
                  </w:r>
                </w:p>
              </w:tc>
              <w:tc>
                <w:tcPr>
                  <w:tcW w:w="1409" w:type="dxa"/>
                  <w:tcBorders>
                    <w:bottom w:val="single" w:sz="4" w:space="0" w:color="auto"/>
                  </w:tcBorders>
                  <w:shd w:val="clear" w:color="auto" w:fill="FFFFFF" w:themeFill="background1"/>
                </w:tcPr>
                <w:p w14:paraId="7B10E9A0" w14:textId="6618BA43" w:rsidR="00CA11A2" w:rsidRPr="004F758D" w:rsidRDefault="00CA11A2" w:rsidP="004F758D">
                  <w:pPr>
                    <w:pStyle w:val="LMPtabletext"/>
                    <w:rPr>
                      <w:b/>
                      <w:color w:val="00ADC7"/>
                    </w:rPr>
                  </w:pPr>
                  <w:r w:rsidRPr="004F758D">
                    <w:rPr>
                      <w:b/>
                      <w:color w:val="00ADC7"/>
                    </w:rPr>
                    <w:t>What do you think is going on?</w:t>
                  </w:r>
                </w:p>
              </w:tc>
              <w:tc>
                <w:tcPr>
                  <w:tcW w:w="5341" w:type="dxa"/>
                  <w:tcBorders>
                    <w:bottom w:val="single" w:sz="4" w:space="0" w:color="auto"/>
                  </w:tcBorders>
                  <w:shd w:val="clear" w:color="auto" w:fill="FFFFFF" w:themeFill="background1"/>
                </w:tcPr>
                <w:p w14:paraId="52DF942A" w14:textId="34723E20" w:rsidR="00CA11A2" w:rsidRDefault="00CA11A2" w:rsidP="004F758D">
                  <w:pPr>
                    <w:pStyle w:val="LMPtabletext"/>
                  </w:pPr>
                  <w:r w:rsidRPr="004F758D">
                    <w:rPr>
                      <w:b/>
                    </w:rPr>
                    <w:t>RN:</w:t>
                  </w:r>
                  <w:r w:rsidRPr="004F758D">
                    <w:t xml:space="preserve"> “I’m worried that he's having internal bleeding.”</w:t>
                  </w:r>
                </w:p>
              </w:tc>
            </w:tr>
            <w:tr w:rsidR="007B04CE" w14:paraId="6EA9B0B7" w14:textId="77777777" w:rsidTr="007B04CE">
              <w:trPr>
                <w:trHeight w:val="408"/>
              </w:trPr>
              <w:tc>
                <w:tcPr>
                  <w:tcW w:w="1809" w:type="dxa"/>
                  <w:tcBorders>
                    <w:bottom w:val="single" w:sz="4" w:space="0" w:color="auto"/>
                  </w:tcBorders>
                  <w:shd w:val="clear" w:color="auto" w:fill="F2F2F2" w:themeFill="background1" w:themeFillShade="F2"/>
                </w:tcPr>
                <w:p w14:paraId="258EB28E" w14:textId="51232A54" w:rsidR="00CA11A2" w:rsidRPr="004C5F73" w:rsidRDefault="00CA11A2" w:rsidP="004F758D">
                  <w:pPr>
                    <w:pStyle w:val="LMPtabletext"/>
                    <w:rPr>
                      <w:b/>
                    </w:rPr>
                  </w:pPr>
                  <w:r w:rsidRPr="004C5F73">
                    <w:rPr>
                      <w:b/>
                    </w:rPr>
                    <w:t>Recommendation</w:t>
                  </w:r>
                </w:p>
              </w:tc>
              <w:tc>
                <w:tcPr>
                  <w:tcW w:w="1409" w:type="dxa"/>
                  <w:tcBorders>
                    <w:bottom w:val="single" w:sz="4" w:space="0" w:color="auto"/>
                  </w:tcBorders>
                  <w:shd w:val="clear" w:color="auto" w:fill="FFFFFF" w:themeFill="background1"/>
                </w:tcPr>
                <w:p w14:paraId="6E64B40B" w14:textId="6A25CCE8" w:rsidR="00CA11A2" w:rsidRPr="004F758D" w:rsidRDefault="00CA11A2" w:rsidP="004F758D">
                  <w:pPr>
                    <w:pStyle w:val="LMPtabletext"/>
                    <w:rPr>
                      <w:b/>
                      <w:color w:val="00ADC7"/>
                    </w:rPr>
                  </w:pPr>
                  <w:r w:rsidRPr="004F758D">
                    <w:rPr>
                      <w:b/>
                      <w:color w:val="00ADC7"/>
                    </w:rPr>
                    <w:t>What action do you propose?</w:t>
                  </w:r>
                </w:p>
              </w:tc>
              <w:tc>
                <w:tcPr>
                  <w:tcW w:w="5341" w:type="dxa"/>
                  <w:tcBorders>
                    <w:bottom w:val="single" w:sz="4" w:space="0" w:color="auto"/>
                  </w:tcBorders>
                  <w:shd w:val="clear" w:color="auto" w:fill="FFFFFF" w:themeFill="background1"/>
                </w:tcPr>
                <w:p w14:paraId="285C0E9F" w14:textId="6530269C" w:rsidR="00CA11A2" w:rsidRDefault="00CA11A2" w:rsidP="004F758D">
                  <w:pPr>
                    <w:pStyle w:val="LMPtabletext"/>
                  </w:pPr>
                  <w:r w:rsidRPr="004F758D">
                    <w:rPr>
                      <w:b/>
                    </w:rPr>
                    <w:t>RN:</w:t>
                  </w:r>
                  <w:r w:rsidRPr="004F758D">
                    <w:t xml:space="preserve"> “I need you at the bedside now. Would you like me to send a stat CBC and </w:t>
                  </w:r>
                  <w:proofErr w:type="spellStart"/>
                  <w:r w:rsidRPr="004F758D">
                    <w:t>coags</w:t>
                  </w:r>
                  <w:proofErr w:type="spellEnd"/>
                  <w:r w:rsidRPr="004F758D">
                    <w:t>? Would you like to order anything else and may I confirm you are on your way?”</w:t>
                  </w:r>
                </w:p>
              </w:tc>
            </w:tr>
          </w:tbl>
          <w:p w14:paraId="484CF321" w14:textId="474AA1B4" w:rsidR="00977D07" w:rsidRPr="008271BB" w:rsidRDefault="00D02B7A" w:rsidP="00D02B7A">
            <w:pPr>
              <w:pStyle w:val="LMPfootnotessources"/>
              <w:spacing w:before="120"/>
            </w:pPr>
            <w:r w:rsidRPr="00D02B7A">
              <w:t>Source: National Patient Safety http://kpnet.kp.org/qrrm/patient/toolkits/sbar/sbar_index.html (KP Intranet only)</w:t>
            </w:r>
          </w:p>
        </w:tc>
      </w:tr>
      <w:tr w:rsidR="00D65E5C" w:rsidRPr="00086BB7" w14:paraId="64D044F2" w14:textId="77777777" w:rsidTr="006F1058">
        <w:trPr>
          <w:trHeight w:val="11808"/>
        </w:trPr>
        <w:tc>
          <w:tcPr>
            <w:tcW w:w="1800"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9000" w:type="dxa"/>
            <w:tcBorders>
              <w:top w:val="nil"/>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12F25E69" w14:textId="1513E3FF" w:rsidR="006A0BD6" w:rsidRPr="004B63D4" w:rsidRDefault="00ED67A5" w:rsidP="004B63D4">
            <w:pPr>
              <w:pStyle w:val="LMPbodycopy"/>
              <w:spacing w:after="120"/>
            </w:pPr>
            <w:r>
              <w:t>Practice creating an SBAR for the following clinical scenario or develop one that is m</w:t>
            </w:r>
            <w:bookmarkStart w:id="0" w:name="_GoBack"/>
            <w:bookmarkEnd w:id="0"/>
            <w:r>
              <w:t>ore relevant to your work. Ask for feedback!</w:t>
            </w:r>
          </w:p>
          <w:tbl>
            <w:tblPr>
              <w:tblStyle w:val="TableGrid"/>
              <w:tblW w:w="8559" w:type="dxa"/>
              <w:tblLayout w:type="fixed"/>
              <w:tblCellMar>
                <w:top w:w="43" w:type="dxa"/>
                <w:left w:w="115" w:type="dxa"/>
                <w:bottom w:w="43" w:type="dxa"/>
                <w:right w:w="115" w:type="dxa"/>
              </w:tblCellMar>
              <w:tblLook w:val="04A0" w:firstRow="1" w:lastRow="0" w:firstColumn="1" w:lastColumn="0" w:noHBand="0" w:noVBand="1"/>
            </w:tblPr>
            <w:tblGrid>
              <w:gridCol w:w="8559"/>
            </w:tblGrid>
            <w:tr w:rsidR="00ED67A5" w:rsidRPr="006A0BD6" w14:paraId="2F9BD272" w14:textId="77777777" w:rsidTr="006F1058">
              <w:trPr>
                <w:trHeight w:val="2016"/>
              </w:trPr>
              <w:tc>
                <w:tcPr>
                  <w:tcW w:w="8559"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115" w:type="dxa"/>
                    <w:bottom w:w="43" w:type="dxa"/>
                    <w:right w:w="115" w:type="dxa"/>
                  </w:tcMar>
                </w:tcPr>
                <w:p w14:paraId="015F0D72" w14:textId="77777777" w:rsidR="00ED67A5" w:rsidRDefault="00ED67A5" w:rsidP="004B63D4">
                  <w:pPr>
                    <w:pStyle w:val="LMPsectiontitle"/>
                    <w:spacing w:before="120"/>
                  </w:pPr>
                  <w:r>
                    <w:t>Scenario</w:t>
                  </w:r>
                </w:p>
                <w:p w14:paraId="0C1F80C6" w14:textId="3693912D" w:rsidR="00ED67A5" w:rsidRDefault="00ED67A5" w:rsidP="004B63D4">
                  <w:pPr>
                    <w:pStyle w:val="LMPbodycopy"/>
                  </w:pPr>
                  <w:r>
                    <w:t>A member has just shown up for his appointment, exactly at the right time— unfortunately he’s a day early! Assume the member has traveled a good distance and is willing to wait a reasonable amount of time to be seen. You know his primary care provider (Dr. Smith) is busy, but sending the member back home is going to be unsatisfying to him.</w:t>
                  </w:r>
                </w:p>
              </w:tc>
            </w:tr>
            <w:tr w:rsidR="00773FA7" w:rsidRPr="006A0BD6" w14:paraId="1BDD4BF5" w14:textId="77777777" w:rsidTr="006F1058">
              <w:trPr>
                <w:trHeight w:val="432"/>
              </w:trPr>
              <w:tc>
                <w:tcPr>
                  <w:tcW w:w="8559" w:type="dxa"/>
                  <w:tcBorders>
                    <w:top w:val="single" w:sz="4" w:space="0" w:color="auto"/>
                  </w:tcBorders>
                  <w:shd w:val="clear" w:color="auto" w:fill="00ADC7"/>
                  <w:tcMar>
                    <w:top w:w="43" w:type="dxa"/>
                    <w:left w:w="115" w:type="dxa"/>
                    <w:bottom w:w="43" w:type="dxa"/>
                    <w:right w:w="115" w:type="dxa"/>
                  </w:tcMar>
                  <w:vAlign w:val="center"/>
                </w:tcPr>
                <w:p w14:paraId="5442A5BE" w14:textId="10AA7389" w:rsidR="00773FA7" w:rsidRPr="0009172C" w:rsidRDefault="004B63D4" w:rsidP="0009172C">
                  <w:pPr>
                    <w:pStyle w:val="LMPtabletitle"/>
                  </w:pPr>
                  <w:r w:rsidRPr="004B63D4">
                    <w:t>State the SITUATION:</w:t>
                  </w:r>
                </w:p>
              </w:tc>
            </w:tr>
            <w:tr w:rsidR="00E33E59" w:rsidRPr="006A0BD6" w14:paraId="43FF46FF" w14:textId="77777777" w:rsidTr="006F1058">
              <w:trPr>
                <w:trHeight w:val="432"/>
              </w:trPr>
              <w:tc>
                <w:tcPr>
                  <w:tcW w:w="8559" w:type="dxa"/>
                  <w:shd w:val="clear" w:color="auto" w:fill="F2F2F2" w:themeFill="background1" w:themeFillShade="F2"/>
                  <w:tcMar>
                    <w:top w:w="43" w:type="dxa"/>
                    <w:left w:w="115" w:type="dxa"/>
                    <w:bottom w:w="43" w:type="dxa"/>
                    <w:right w:w="115" w:type="dxa"/>
                  </w:tcMar>
                  <w:vAlign w:val="center"/>
                </w:tcPr>
                <w:p w14:paraId="6E22B178" w14:textId="52A45886" w:rsidR="00773FA7" w:rsidRPr="0028215D" w:rsidRDefault="004B63D4" w:rsidP="0028215D">
                  <w:pPr>
                    <w:pStyle w:val="LMPtabletext"/>
                    <w:rPr>
                      <w:b/>
                    </w:rPr>
                  </w:pPr>
                  <w:r w:rsidRPr="004B63D4">
                    <w:rPr>
                      <w:b/>
                      <w:color w:val="00ADC7"/>
                    </w:rPr>
                    <w:t>Describe it in one sentence and begin with, “Dr. Smith, I have a patient of yours that is here on the wrong day for his appointment and…”</w:t>
                  </w:r>
                </w:p>
              </w:tc>
            </w:tr>
            <w:tr w:rsidR="0028215D" w:rsidRPr="006A0BD6" w14:paraId="62D608ED" w14:textId="77777777" w:rsidTr="006F1058">
              <w:trPr>
                <w:trHeight w:val="720"/>
              </w:trPr>
              <w:tc>
                <w:tcPr>
                  <w:tcW w:w="8559" w:type="dxa"/>
                  <w:shd w:val="clear" w:color="auto" w:fill="FFFFFF" w:themeFill="background1"/>
                  <w:tcMar>
                    <w:top w:w="43" w:type="dxa"/>
                    <w:left w:w="115" w:type="dxa"/>
                    <w:bottom w:w="43" w:type="dxa"/>
                    <w:right w:w="115" w:type="dxa"/>
                  </w:tcMar>
                  <w:vAlign w:val="center"/>
                </w:tcPr>
                <w:p w14:paraId="7A4FCF71" w14:textId="77777777" w:rsidR="0028215D" w:rsidRPr="0080037B" w:rsidRDefault="0028215D" w:rsidP="001859C5">
                  <w:pPr>
                    <w:pStyle w:val="LMPbodycopy"/>
                  </w:pPr>
                </w:p>
              </w:tc>
            </w:tr>
            <w:tr w:rsidR="0028215D" w:rsidRPr="0009172C" w14:paraId="6235D674" w14:textId="77777777" w:rsidTr="006F1058">
              <w:trPr>
                <w:trHeight w:val="432"/>
              </w:trPr>
              <w:tc>
                <w:tcPr>
                  <w:tcW w:w="8559" w:type="dxa"/>
                  <w:shd w:val="clear" w:color="auto" w:fill="00ADC7"/>
                  <w:tcMar>
                    <w:top w:w="43" w:type="dxa"/>
                    <w:left w:w="115" w:type="dxa"/>
                    <w:bottom w:w="43" w:type="dxa"/>
                    <w:right w:w="115" w:type="dxa"/>
                  </w:tcMar>
                  <w:vAlign w:val="center"/>
                </w:tcPr>
                <w:p w14:paraId="4F9D5795" w14:textId="6EF3BC79" w:rsidR="0028215D" w:rsidRPr="0009172C" w:rsidRDefault="004B63D4" w:rsidP="00B547C5">
                  <w:pPr>
                    <w:pStyle w:val="LMPtabletitle"/>
                  </w:pPr>
                  <w:r w:rsidRPr="004B63D4">
                    <w:t>Give BACKGROUND information</w:t>
                  </w:r>
                  <w:r>
                    <w:t>:</w:t>
                  </w:r>
                </w:p>
              </w:tc>
            </w:tr>
            <w:tr w:rsidR="0028215D" w:rsidRPr="0028215D" w14:paraId="79F8E3E9" w14:textId="77777777" w:rsidTr="006F1058">
              <w:trPr>
                <w:trHeight w:val="432"/>
              </w:trPr>
              <w:tc>
                <w:tcPr>
                  <w:tcW w:w="8559" w:type="dxa"/>
                  <w:shd w:val="clear" w:color="auto" w:fill="F2F2F2" w:themeFill="background1" w:themeFillShade="F2"/>
                  <w:tcMar>
                    <w:top w:w="43" w:type="dxa"/>
                    <w:left w:w="115" w:type="dxa"/>
                    <w:bottom w:w="43" w:type="dxa"/>
                    <w:right w:w="115" w:type="dxa"/>
                  </w:tcMar>
                  <w:vAlign w:val="center"/>
                </w:tcPr>
                <w:p w14:paraId="46710C7D" w14:textId="026AAF06" w:rsidR="0028215D" w:rsidRPr="0028215D" w:rsidRDefault="004B63D4" w:rsidP="00B547C5">
                  <w:pPr>
                    <w:pStyle w:val="LMPtabletext"/>
                    <w:rPr>
                      <w:b/>
                    </w:rPr>
                  </w:pPr>
                  <w:r w:rsidRPr="004B63D4">
                    <w:rPr>
                      <w:b/>
                      <w:color w:val="00ADC7"/>
                    </w:rPr>
                    <w:t>Research and share details of the situation, such as the patient’s confusion of his appointment date, his willingness to wait, and so on.</w:t>
                  </w:r>
                </w:p>
              </w:tc>
            </w:tr>
            <w:tr w:rsidR="0028215D" w:rsidRPr="0080037B" w14:paraId="76309795" w14:textId="77777777" w:rsidTr="006F1058">
              <w:trPr>
                <w:trHeight w:val="720"/>
              </w:trPr>
              <w:tc>
                <w:tcPr>
                  <w:tcW w:w="8559" w:type="dxa"/>
                  <w:shd w:val="clear" w:color="auto" w:fill="FFFFFF" w:themeFill="background1"/>
                  <w:tcMar>
                    <w:top w:w="43" w:type="dxa"/>
                    <w:left w:w="115" w:type="dxa"/>
                    <w:bottom w:w="43" w:type="dxa"/>
                    <w:right w:w="115" w:type="dxa"/>
                  </w:tcMar>
                  <w:vAlign w:val="center"/>
                </w:tcPr>
                <w:p w14:paraId="5C4C4CF1" w14:textId="77777777" w:rsidR="0028215D" w:rsidRPr="0080037B" w:rsidRDefault="0028215D" w:rsidP="00B547C5">
                  <w:pPr>
                    <w:pStyle w:val="LMPbodycopy"/>
                  </w:pPr>
                </w:p>
              </w:tc>
            </w:tr>
            <w:tr w:rsidR="0028215D" w:rsidRPr="0009172C" w14:paraId="09CC446C" w14:textId="77777777" w:rsidTr="006F1058">
              <w:trPr>
                <w:trHeight w:val="432"/>
              </w:trPr>
              <w:tc>
                <w:tcPr>
                  <w:tcW w:w="8559" w:type="dxa"/>
                  <w:shd w:val="clear" w:color="auto" w:fill="00ADC7"/>
                  <w:tcMar>
                    <w:top w:w="43" w:type="dxa"/>
                    <w:left w:w="115" w:type="dxa"/>
                    <w:bottom w:w="43" w:type="dxa"/>
                    <w:right w:w="115" w:type="dxa"/>
                  </w:tcMar>
                  <w:vAlign w:val="center"/>
                </w:tcPr>
                <w:p w14:paraId="41342DC2" w14:textId="7D618637" w:rsidR="0028215D" w:rsidRPr="0009172C" w:rsidRDefault="004B63D4" w:rsidP="00B547C5">
                  <w:pPr>
                    <w:pStyle w:val="LMPtabletitle"/>
                  </w:pPr>
                  <w:r w:rsidRPr="004B63D4">
                    <w:t>Give your ASSESSMENT:</w:t>
                  </w:r>
                </w:p>
              </w:tc>
            </w:tr>
            <w:tr w:rsidR="0028215D" w:rsidRPr="0028215D" w14:paraId="7785CFC8" w14:textId="77777777" w:rsidTr="006F1058">
              <w:trPr>
                <w:trHeight w:val="432"/>
              </w:trPr>
              <w:tc>
                <w:tcPr>
                  <w:tcW w:w="8559" w:type="dxa"/>
                  <w:shd w:val="clear" w:color="auto" w:fill="F2F2F2" w:themeFill="background1" w:themeFillShade="F2"/>
                  <w:tcMar>
                    <w:top w:w="43" w:type="dxa"/>
                    <w:left w:w="115" w:type="dxa"/>
                    <w:bottom w:w="43" w:type="dxa"/>
                    <w:right w:w="115" w:type="dxa"/>
                  </w:tcMar>
                  <w:vAlign w:val="center"/>
                </w:tcPr>
                <w:p w14:paraId="7C6987A5" w14:textId="070C7735" w:rsidR="0028215D" w:rsidRPr="0028215D" w:rsidRDefault="004B63D4" w:rsidP="00B547C5">
                  <w:pPr>
                    <w:pStyle w:val="LMPtabletext"/>
                    <w:rPr>
                      <w:b/>
                    </w:rPr>
                  </w:pPr>
                  <w:r w:rsidRPr="004B63D4">
                    <w:rPr>
                      <w:b/>
                      <w:color w:val="00ADC7"/>
                    </w:rPr>
                    <w:t>Assess the situation and tell the physician what you think should be done, “This patient has traveled from a long distance; I don’t know if it was our mistake or the patient’s, but I think…”</w:t>
                  </w:r>
                </w:p>
              </w:tc>
            </w:tr>
            <w:tr w:rsidR="0028215D" w:rsidRPr="0080037B" w14:paraId="6B154458" w14:textId="77777777" w:rsidTr="006F1058">
              <w:trPr>
                <w:trHeight w:val="720"/>
              </w:trPr>
              <w:tc>
                <w:tcPr>
                  <w:tcW w:w="8559" w:type="dxa"/>
                  <w:shd w:val="clear" w:color="auto" w:fill="FFFFFF" w:themeFill="background1"/>
                  <w:tcMar>
                    <w:top w:w="43" w:type="dxa"/>
                    <w:left w:w="115" w:type="dxa"/>
                    <w:bottom w:w="43" w:type="dxa"/>
                    <w:right w:w="115" w:type="dxa"/>
                  </w:tcMar>
                  <w:vAlign w:val="center"/>
                </w:tcPr>
                <w:p w14:paraId="63811BD2" w14:textId="77777777" w:rsidR="0028215D" w:rsidRPr="0080037B" w:rsidRDefault="0028215D" w:rsidP="00B547C5">
                  <w:pPr>
                    <w:pStyle w:val="LMPbodycopy"/>
                  </w:pPr>
                </w:p>
              </w:tc>
            </w:tr>
            <w:tr w:rsidR="00D205A8" w:rsidRPr="0009172C" w14:paraId="431F62DC" w14:textId="77777777" w:rsidTr="006F1058">
              <w:trPr>
                <w:trHeight w:val="432"/>
              </w:trPr>
              <w:tc>
                <w:tcPr>
                  <w:tcW w:w="8559" w:type="dxa"/>
                  <w:shd w:val="clear" w:color="auto" w:fill="00ADC7"/>
                  <w:tcMar>
                    <w:top w:w="43" w:type="dxa"/>
                    <w:left w:w="115" w:type="dxa"/>
                    <w:bottom w:w="43" w:type="dxa"/>
                    <w:right w:w="115" w:type="dxa"/>
                  </w:tcMar>
                  <w:vAlign w:val="center"/>
                </w:tcPr>
                <w:p w14:paraId="4D1BEB51" w14:textId="168AB980" w:rsidR="00D205A8" w:rsidRPr="0009172C" w:rsidRDefault="004B63D4" w:rsidP="00B547C5">
                  <w:pPr>
                    <w:pStyle w:val="LMPtabletitle"/>
                  </w:pPr>
                  <w:r w:rsidRPr="004B63D4">
                    <w:t>Provide a RECOMMENDATION:</w:t>
                  </w:r>
                </w:p>
              </w:tc>
            </w:tr>
            <w:tr w:rsidR="00D205A8" w:rsidRPr="0028215D" w14:paraId="438298A5" w14:textId="77777777" w:rsidTr="006F1058">
              <w:trPr>
                <w:trHeight w:val="432"/>
              </w:trPr>
              <w:tc>
                <w:tcPr>
                  <w:tcW w:w="8559" w:type="dxa"/>
                  <w:shd w:val="clear" w:color="auto" w:fill="F2F2F2" w:themeFill="background1" w:themeFillShade="F2"/>
                  <w:tcMar>
                    <w:top w:w="43" w:type="dxa"/>
                    <w:left w:w="115" w:type="dxa"/>
                    <w:bottom w:w="43" w:type="dxa"/>
                    <w:right w:w="115" w:type="dxa"/>
                  </w:tcMar>
                  <w:vAlign w:val="center"/>
                </w:tcPr>
                <w:p w14:paraId="262062FF" w14:textId="24E77734" w:rsidR="00D205A8" w:rsidRPr="0028215D" w:rsidRDefault="004B63D4" w:rsidP="00B547C5">
                  <w:pPr>
                    <w:pStyle w:val="LMPtabletext"/>
                    <w:rPr>
                      <w:b/>
                    </w:rPr>
                  </w:pPr>
                  <w:r w:rsidRPr="004B63D4">
                    <w:rPr>
                      <w:b/>
                      <w:color w:val="00ADC7"/>
                    </w:rPr>
                    <w:t>Advise the physician what your method would be for solving the problem. It may or may not be accepted, but it can lead to discussing solutions.</w:t>
                  </w:r>
                </w:p>
              </w:tc>
            </w:tr>
            <w:tr w:rsidR="00D205A8" w:rsidRPr="0080037B" w14:paraId="5CD806AF" w14:textId="77777777" w:rsidTr="006F1058">
              <w:trPr>
                <w:trHeight w:val="864"/>
              </w:trPr>
              <w:tc>
                <w:tcPr>
                  <w:tcW w:w="8559" w:type="dxa"/>
                  <w:shd w:val="clear" w:color="auto" w:fill="FFFFFF" w:themeFill="background1"/>
                  <w:tcMar>
                    <w:top w:w="43" w:type="dxa"/>
                    <w:left w:w="115" w:type="dxa"/>
                    <w:bottom w:w="43" w:type="dxa"/>
                    <w:right w:w="115" w:type="dxa"/>
                  </w:tcMar>
                  <w:vAlign w:val="center"/>
                </w:tcPr>
                <w:p w14:paraId="0426BAC7" w14:textId="77777777" w:rsidR="00D205A8" w:rsidRPr="0080037B" w:rsidRDefault="00D205A8" w:rsidP="00B547C5">
                  <w:pPr>
                    <w:pStyle w:val="LMPbodycopy"/>
                  </w:pPr>
                </w:p>
              </w:tc>
            </w:tr>
          </w:tbl>
          <w:p w14:paraId="08E21870" w14:textId="7C34AB03" w:rsidR="001859C5" w:rsidRPr="00303B00" w:rsidRDefault="001859C5" w:rsidP="001859C5">
            <w:pPr>
              <w:pStyle w:val="LMPfootnotessources"/>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62252" w14:textId="77777777" w:rsidR="00852F9B" w:rsidRDefault="00852F9B" w:rsidP="00A64409">
      <w:r>
        <w:separator/>
      </w:r>
    </w:p>
  </w:endnote>
  <w:endnote w:type="continuationSeparator" w:id="0">
    <w:p w14:paraId="582C87B4" w14:textId="77777777" w:rsidR="00852F9B" w:rsidRDefault="00852F9B"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6BB15" w14:textId="77777777" w:rsidR="00852F9B" w:rsidRDefault="00852F9B" w:rsidP="00A64409">
      <w:r>
        <w:separator/>
      </w:r>
    </w:p>
  </w:footnote>
  <w:footnote w:type="continuationSeparator" w:id="0">
    <w:p w14:paraId="4025C8D8" w14:textId="77777777" w:rsidR="00852F9B" w:rsidRDefault="00852F9B"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33783"/>
    <w:rsid w:val="00086BB7"/>
    <w:rsid w:val="0009169D"/>
    <w:rsid w:val="0009172C"/>
    <w:rsid w:val="00094D90"/>
    <w:rsid w:val="000A2C57"/>
    <w:rsid w:val="000B53B1"/>
    <w:rsid w:val="000B6EF9"/>
    <w:rsid w:val="000C04E0"/>
    <w:rsid w:val="000F195F"/>
    <w:rsid w:val="00104FA2"/>
    <w:rsid w:val="0011356A"/>
    <w:rsid w:val="00136112"/>
    <w:rsid w:val="00146241"/>
    <w:rsid w:val="00146D02"/>
    <w:rsid w:val="001541AE"/>
    <w:rsid w:val="0018352B"/>
    <w:rsid w:val="001859C5"/>
    <w:rsid w:val="001C7D6D"/>
    <w:rsid w:val="001F1FB4"/>
    <w:rsid w:val="00231BBA"/>
    <w:rsid w:val="0025375C"/>
    <w:rsid w:val="00270143"/>
    <w:rsid w:val="0028215D"/>
    <w:rsid w:val="002D1B63"/>
    <w:rsid w:val="002F7A4F"/>
    <w:rsid w:val="00303B00"/>
    <w:rsid w:val="003171E9"/>
    <w:rsid w:val="0032009F"/>
    <w:rsid w:val="00320D05"/>
    <w:rsid w:val="00320F87"/>
    <w:rsid w:val="00344C42"/>
    <w:rsid w:val="00377C3B"/>
    <w:rsid w:val="003D41A9"/>
    <w:rsid w:val="003D5A58"/>
    <w:rsid w:val="003F16F1"/>
    <w:rsid w:val="003F3986"/>
    <w:rsid w:val="00401594"/>
    <w:rsid w:val="00404844"/>
    <w:rsid w:val="00430F97"/>
    <w:rsid w:val="00444C3B"/>
    <w:rsid w:val="00473681"/>
    <w:rsid w:val="00487B0B"/>
    <w:rsid w:val="004A3938"/>
    <w:rsid w:val="004B63D4"/>
    <w:rsid w:val="004C5F73"/>
    <w:rsid w:val="004F3E30"/>
    <w:rsid w:val="004F59B5"/>
    <w:rsid w:val="004F758D"/>
    <w:rsid w:val="00553147"/>
    <w:rsid w:val="00565A0B"/>
    <w:rsid w:val="00573B2E"/>
    <w:rsid w:val="00581AC0"/>
    <w:rsid w:val="005822DD"/>
    <w:rsid w:val="005B4E25"/>
    <w:rsid w:val="005B77DB"/>
    <w:rsid w:val="005D6DD9"/>
    <w:rsid w:val="005E6378"/>
    <w:rsid w:val="005E79CA"/>
    <w:rsid w:val="00611133"/>
    <w:rsid w:val="006172E7"/>
    <w:rsid w:val="006174E6"/>
    <w:rsid w:val="00623A32"/>
    <w:rsid w:val="00626871"/>
    <w:rsid w:val="006912F2"/>
    <w:rsid w:val="00692D11"/>
    <w:rsid w:val="006A0BD6"/>
    <w:rsid w:val="006F1058"/>
    <w:rsid w:val="00726200"/>
    <w:rsid w:val="00773FA7"/>
    <w:rsid w:val="007B04CE"/>
    <w:rsid w:val="0080037B"/>
    <w:rsid w:val="0081048B"/>
    <w:rsid w:val="0082061E"/>
    <w:rsid w:val="008246F7"/>
    <w:rsid w:val="008271BB"/>
    <w:rsid w:val="008325B4"/>
    <w:rsid w:val="00845D5B"/>
    <w:rsid w:val="00852F9B"/>
    <w:rsid w:val="008633AD"/>
    <w:rsid w:val="00870CCB"/>
    <w:rsid w:val="008738AE"/>
    <w:rsid w:val="00875646"/>
    <w:rsid w:val="00875CED"/>
    <w:rsid w:val="00883B6B"/>
    <w:rsid w:val="00884050"/>
    <w:rsid w:val="00886EAE"/>
    <w:rsid w:val="00891F47"/>
    <w:rsid w:val="008A1913"/>
    <w:rsid w:val="008F1A52"/>
    <w:rsid w:val="008F63E5"/>
    <w:rsid w:val="00916029"/>
    <w:rsid w:val="009401A1"/>
    <w:rsid w:val="00975C82"/>
    <w:rsid w:val="00977D07"/>
    <w:rsid w:val="00981114"/>
    <w:rsid w:val="00981DCC"/>
    <w:rsid w:val="00986273"/>
    <w:rsid w:val="009C1E96"/>
    <w:rsid w:val="009C63C1"/>
    <w:rsid w:val="009E3E14"/>
    <w:rsid w:val="009E45F7"/>
    <w:rsid w:val="009F69D8"/>
    <w:rsid w:val="00A357E1"/>
    <w:rsid w:val="00A64409"/>
    <w:rsid w:val="00A86501"/>
    <w:rsid w:val="00A943BC"/>
    <w:rsid w:val="00A95EFC"/>
    <w:rsid w:val="00AA47EE"/>
    <w:rsid w:val="00AC280F"/>
    <w:rsid w:val="00AC3AA1"/>
    <w:rsid w:val="00AE3CB0"/>
    <w:rsid w:val="00B1145D"/>
    <w:rsid w:val="00B761D7"/>
    <w:rsid w:val="00B87DA3"/>
    <w:rsid w:val="00B9039C"/>
    <w:rsid w:val="00BC5648"/>
    <w:rsid w:val="00BC589C"/>
    <w:rsid w:val="00BD5EDF"/>
    <w:rsid w:val="00C31796"/>
    <w:rsid w:val="00C4006F"/>
    <w:rsid w:val="00C5233D"/>
    <w:rsid w:val="00C7413C"/>
    <w:rsid w:val="00C74D77"/>
    <w:rsid w:val="00C97DC5"/>
    <w:rsid w:val="00CA11A2"/>
    <w:rsid w:val="00CA5C01"/>
    <w:rsid w:val="00D02B7A"/>
    <w:rsid w:val="00D075E1"/>
    <w:rsid w:val="00D205A8"/>
    <w:rsid w:val="00D3295E"/>
    <w:rsid w:val="00D50AE7"/>
    <w:rsid w:val="00D62BEB"/>
    <w:rsid w:val="00D65E5C"/>
    <w:rsid w:val="00D90F90"/>
    <w:rsid w:val="00E129CD"/>
    <w:rsid w:val="00E12CC1"/>
    <w:rsid w:val="00E237CB"/>
    <w:rsid w:val="00E263FA"/>
    <w:rsid w:val="00E33E59"/>
    <w:rsid w:val="00EA578D"/>
    <w:rsid w:val="00EA744B"/>
    <w:rsid w:val="00EB6C39"/>
    <w:rsid w:val="00ED67A5"/>
    <w:rsid w:val="00EF1088"/>
    <w:rsid w:val="00F0606A"/>
    <w:rsid w:val="00F2192E"/>
    <w:rsid w:val="00F475BC"/>
    <w:rsid w:val="00F536B5"/>
    <w:rsid w:val="00F6258A"/>
    <w:rsid w:val="00F64CC6"/>
    <w:rsid w:val="00F7259E"/>
    <w:rsid w:val="00F968E6"/>
    <w:rsid w:val="00F977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773FA7"/>
    <w:pPr>
      <w:spacing w:before="60"/>
    </w:pPr>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A7618C-535D-2A45-A276-78D5BED3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489</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8</cp:revision>
  <cp:lastPrinted>2017-02-07T22:42:00Z</cp:lastPrinted>
  <dcterms:created xsi:type="dcterms:W3CDTF">2017-02-07T22:44:00Z</dcterms:created>
  <dcterms:modified xsi:type="dcterms:W3CDTF">2017-02-08T19:56:00Z</dcterms:modified>
</cp:coreProperties>
</file>